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A6BC" w14:textId="77777777" w:rsidR="00A56938" w:rsidRDefault="00A56938" w:rsidP="00A56938">
      <w:pPr>
        <w:spacing w:after="0" w:line="240" w:lineRule="auto"/>
      </w:pPr>
      <w:proofErr w:type="spellStart"/>
      <w:r>
        <w:t>Balamurali</w:t>
      </w:r>
      <w:proofErr w:type="spellEnd"/>
      <w:r>
        <w:t xml:space="preserve"> K. Ambati, MD, PhD, MBA</w:t>
      </w:r>
    </w:p>
    <w:p w14:paraId="501455A2" w14:textId="159AC266" w:rsidR="00A56938" w:rsidRDefault="00A56938" w:rsidP="00A56938">
      <w:pPr>
        <w:spacing w:after="0" w:line="240" w:lineRule="auto"/>
      </w:pPr>
      <w:r>
        <w:t>Professor</w:t>
      </w:r>
      <w:r>
        <w:t xml:space="preserve"> &amp;</w:t>
      </w:r>
      <w:r>
        <w:t xml:space="preserve"> Direct</w:t>
      </w:r>
      <w:r>
        <w:t>or of Ophthalmology and Visual Sciences</w:t>
      </w:r>
    </w:p>
    <w:p w14:paraId="39F9B2C1" w14:textId="7A673A46" w:rsidR="00A56938" w:rsidRDefault="00A56938" w:rsidP="00A56938">
      <w:pPr>
        <w:spacing w:after="0" w:line="240" w:lineRule="auto"/>
      </w:pPr>
      <w:r>
        <w:t>University of Oregon</w:t>
      </w:r>
    </w:p>
    <w:p w14:paraId="3B4B63BD" w14:textId="77777777" w:rsidR="00A56938" w:rsidRDefault="00A56938" w:rsidP="00A56938">
      <w:pPr>
        <w:spacing w:after="0" w:line="240" w:lineRule="auto"/>
      </w:pPr>
    </w:p>
    <w:p w14:paraId="563E2A64" w14:textId="77777777" w:rsidR="00A56938" w:rsidRDefault="00A56938" w:rsidP="00A56938">
      <w:pPr>
        <w:spacing w:after="0" w:line="240" w:lineRule="auto"/>
      </w:pPr>
      <w:r>
        <w:t>Brief Description:</w:t>
      </w:r>
    </w:p>
    <w:p w14:paraId="29ED2B47" w14:textId="2310D2F2" w:rsidR="00A56938" w:rsidRDefault="00A56938" w:rsidP="00A56938">
      <w:pPr>
        <w:spacing w:after="0" w:line="240" w:lineRule="auto"/>
      </w:pPr>
      <w:r>
        <w:t xml:space="preserve">Dr. Bala Ambati earned his </w:t>
      </w:r>
      <w:proofErr w:type="gramStart"/>
      <w:r>
        <w:t>Bachelor</w:t>
      </w:r>
      <w:r>
        <w:t>’s</w:t>
      </w:r>
      <w:r>
        <w:t xml:space="preserve"> Degree</w:t>
      </w:r>
      <w:proofErr w:type="gramEnd"/>
      <w:r>
        <w:t xml:space="preserve"> in Biology at New York University. He later</w:t>
      </w:r>
    </w:p>
    <w:p w14:paraId="0AA1FA52" w14:textId="77777777" w:rsidR="00A56938" w:rsidRDefault="00A56938" w:rsidP="00A56938">
      <w:pPr>
        <w:spacing w:after="0" w:line="240" w:lineRule="auto"/>
      </w:pPr>
      <w:r>
        <w:t>earned his Medical Degree from Mount Sinai School of Medicine at the age of 17, becoming the</w:t>
      </w:r>
    </w:p>
    <w:p w14:paraId="030CBFC2" w14:textId="238B08D0" w:rsidR="00A56938" w:rsidRDefault="00A56938" w:rsidP="00A56938">
      <w:pPr>
        <w:spacing w:after="0" w:line="240" w:lineRule="auto"/>
      </w:pPr>
      <w:r>
        <w:t>world</w:t>
      </w:r>
      <w:r>
        <w:t>’</w:t>
      </w:r>
      <w:r>
        <w:t>s youngest doctor. After completing a residency in ophthalmology at Harvard University,</w:t>
      </w:r>
    </w:p>
    <w:p w14:paraId="1B253026" w14:textId="1BCF2848" w:rsidR="00A56938" w:rsidRDefault="00A56938" w:rsidP="00A56938">
      <w:pPr>
        <w:spacing w:after="0" w:line="240" w:lineRule="auto"/>
      </w:pPr>
      <w:r>
        <w:t xml:space="preserve">he completed a fellowship in cornea and </w:t>
      </w:r>
      <w:proofErr w:type="spellStart"/>
      <w:r w:rsidR="00C53663">
        <w:t>refractive</w:t>
      </w:r>
      <w:r>
        <w:t>surgery</w:t>
      </w:r>
      <w:proofErr w:type="spellEnd"/>
      <w:r>
        <w:t xml:space="preserve"> at Duke University. He completed a</w:t>
      </w:r>
    </w:p>
    <w:p w14:paraId="7CB4DDE5" w14:textId="77777777" w:rsidR="00A56938" w:rsidRDefault="00A56938" w:rsidP="00A56938">
      <w:pPr>
        <w:spacing w:after="0" w:line="240" w:lineRule="auto"/>
      </w:pPr>
      <w:r>
        <w:t>PhD in Cell Biology at Medical College of Georgia, where he practiced for 5 years, prior to</w:t>
      </w:r>
    </w:p>
    <w:p w14:paraId="41B1A4F5" w14:textId="02D99849" w:rsidR="00A56938" w:rsidRDefault="00A56938" w:rsidP="00A56938">
      <w:pPr>
        <w:spacing w:after="0" w:line="240" w:lineRule="auto"/>
      </w:pPr>
      <w:r>
        <w:t>moving to University of Utah in 2008.</w:t>
      </w:r>
      <w:r w:rsidR="00C53663">
        <w:t xml:space="preserve"> After 9 years at U. of Utah, Dr. Ambati moved to private practice in Eugene, OR, where he is President of Pacific Clear Vision Institute (a </w:t>
      </w:r>
      <w:proofErr w:type="gramStart"/>
      <w:r w:rsidR="00C53663">
        <w:t>7 doctor</w:t>
      </w:r>
      <w:proofErr w:type="gramEnd"/>
      <w:r w:rsidR="00C53663">
        <w:t xml:space="preserve"> anterior segment practice) and Professor at University of Oregon.  </w:t>
      </w:r>
    </w:p>
    <w:p w14:paraId="506AB169" w14:textId="77777777" w:rsidR="00C53663" w:rsidRDefault="00C53663" w:rsidP="00A56938">
      <w:pPr>
        <w:spacing w:after="0" w:line="240" w:lineRule="auto"/>
      </w:pPr>
    </w:p>
    <w:p w14:paraId="57123421" w14:textId="77777777" w:rsidR="00A56938" w:rsidRDefault="00A56938" w:rsidP="00A56938">
      <w:pPr>
        <w:spacing w:after="0" w:line="240" w:lineRule="auto"/>
      </w:pPr>
      <w:r>
        <w:t>Dr. Bala Ambati is a cornea specialist with a research focus in angiogenesis. Splitting his time</w:t>
      </w:r>
    </w:p>
    <w:p w14:paraId="7066A9C1" w14:textId="70B3E296" w:rsidR="00A56938" w:rsidRDefault="00A56938" w:rsidP="00A56938">
      <w:pPr>
        <w:spacing w:after="0" w:line="240" w:lineRule="auto"/>
      </w:pPr>
      <w:r>
        <w:t>between clinic and research, his most significant basic science research advances have</w:t>
      </w:r>
    </w:p>
    <w:p w14:paraId="2D8B542A" w14:textId="77777777" w:rsidR="00A56938" w:rsidRDefault="00A56938" w:rsidP="00A56938">
      <w:pPr>
        <w:spacing w:after="0" w:line="240" w:lineRule="auto"/>
      </w:pPr>
      <w:r>
        <w:t>been the identification of sFlt-1 as the prime mediator of corneal avascularity (published in</w:t>
      </w:r>
    </w:p>
    <w:p w14:paraId="55289D42" w14:textId="77777777" w:rsidR="00A56938" w:rsidRDefault="00A56938" w:rsidP="00A56938">
      <w:pPr>
        <w:spacing w:after="0" w:line="240" w:lineRule="auto"/>
      </w:pPr>
      <w:r>
        <w:t>Nature and recognized by Science as a Signaling Breakthrough of the Year) and the development</w:t>
      </w:r>
    </w:p>
    <w:p w14:paraId="1225CA31" w14:textId="77777777" w:rsidR="00A56938" w:rsidRDefault="00A56938" w:rsidP="00A56938">
      <w:pPr>
        <w:spacing w:after="0" w:line="240" w:lineRule="auto"/>
      </w:pPr>
      <w:r>
        <w:t xml:space="preserve">of Flt-1 </w:t>
      </w:r>
      <w:proofErr w:type="spellStart"/>
      <w:r>
        <w:t>intraceptors</w:t>
      </w:r>
      <w:proofErr w:type="spellEnd"/>
      <w:r>
        <w:t xml:space="preserve"> as a novel intracellular anti-VEGF therapy, of significant impact as current</w:t>
      </w:r>
    </w:p>
    <w:p w14:paraId="4ECA6BC7" w14:textId="754915AA" w:rsidR="00A56938" w:rsidRDefault="00A56938" w:rsidP="00A56938">
      <w:pPr>
        <w:spacing w:after="0" w:line="240" w:lineRule="auto"/>
      </w:pPr>
      <w:r>
        <w:t>anti-VEGF agents work only outside cells.</w:t>
      </w:r>
    </w:p>
    <w:p w14:paraId="2B51F328" w14:textId="77777777" w:rsidR="00C53663" w:rsidRDefault="00C53663" w:rsidP="00A56938">
      <w:pPr>
        <w:spacing w:after="0" w:line="240" w:lineRule="auto"/>
      </w:pPr>
    </w:p>
    <w:p w14:paraId="4695910D" w14:textId="77777777" w:rsidR="00A56938" w:rsidRDefault="00A56938" w:rsidP="00A56938">
      <w:pPr>
        <w:spacing w:after="0" w:line="240" w:lineRule="auto"/>
      </w:pPr>
      <w:r>
        <w:t>He has been awarded the Research to Prevent Blindness Physician-Scientist Award, the 2012</w:t>
      </w:r>
    </w:p>
    <w:p w14:paraId="72EA7ECE" w14:textId="77777777" w:rsidR="00A56938" w:rsidRDefault="00A56938" w:rsidP="00A56938">
      <w:pPr>
        <w:spacing w:after="0" w:line="240" w:lineRule="auto"/>
      </w:pPr>
      <w:r>
        <w:t>ARVO Award for Macular Degeneration Research, the 2013 Troutman-</w:t>
      </w:r>
      <w:proofErr w:type="spellStart"/>
      <w:r>
        <w:t>Veronneau</w:t>
      </w:r>
      <w:proofErr w:type="spellEnd"/>
      <w:r>
        <w:t xml:space="preserve"> Prize, the</w:t>
      </w:r>
    </w:p>
    <w:p w14:paraId="12A56118" w14:textId="5A99A096" w:rsidR="00A56938" w:rsidRDefault="00A56938" w:rsidP="00C53663">
      <w:pPr>
        <w:spacing w:after="0" w:line="240" w:lineRule="auto"/>
      </w:pPr>
      <w:r>
        <w:t xml:space="preserve">2014 Ludwig von </w:t>
      </w:r>
      <w:proofErr w:type="spellStart"/>
      <w:r>
        <w:t>Sallmann</w:t>
      </w:r>
      <w:proofErr w:type="spellEnd"/>
      <w:r>
        <w:t xml:space="preserve"> Clinician Scientist Award</w:t>
      </w:r>
      <w:r w:rsidR="00C53663">
        <w:t>, and the Gold Humanism Award</w:t>
      </w:r>
      <w:r>
        <w:t>. He has been recognized as the #1</w:t>
      </w:r>
      <w:r w:rsidR="00C53663">
        <w:t xml:space="preserve"> </w:t>
      </w:r>
      <w:r>
        <w:t>Ophthalmologist in the Top 40 under 40 Power List by The Ophthalmologist Magazine, and as a</w:t>
      </w:r>
      <w:r w:rsidR="00C53663">
        <w:t xml:space="preserve"> </w:t>
      </w:r>
      <w:proofErr w:type="spellStart"/>
      <w:r>
        <w:t>a</w:t>
      </w:r>
      <w:proofErr w:type="spellEnd"/>
      <w:r>
        <w:t xml:space="preserve"> Health Care Hero in 2011 by Utah Business Monthly</w:t>
      </w:r>
      <w:r w:rsidR="00C53663">
        <w:t xml:space="preserve">. </w:t>
      </w:r>
    </w:p>
    <w:p w14:paraId="0DB111F7" w14:textId="77777777" w:rsidR="00C53663" w:rsidRDefault="00C53663" w:rsidP="00A56938">
      <w:pPr>
        <w:spacing w:after="0" w:line="240" w:lineRule="auto"/>
      </w:pPr>
    </w:p>
    <w:p w14:paraId="6D8A8AC4" w14:textId="77777777" w:rsidR="00A56938" w:rsidRDefault="00A56938" w:rsidP="00A56938">
      <w:pPr>
        <w:spacing w:after="0" w:line="240" w:lineRule="auto"/>
      </w:pPr>
      <w:r>
        <w:t>Dr. Ambati has been recognized for his teaching excellence by a University of Utah Resident</w:t>
      </w:r>
    </w:p>
    <w:p w14:paraId="76FA721E" w14:textId="77777777" w:rsidR="00A56938" w:rsidRDefault="00A56938" w:rsidP="00A56938">
      <w:pPr>
        <w:spacing w:after="0" w:line="240" w:lineRule="auto"/>
      </w:pPr>
      <w:r>
        <w:t>Research Mentor Award and by serving as an Instructor at the Harvard Cataract Course for 2009</w:t>
      </w:r>
    </w:p>
    <w:p w14:paraId="00F8DEEA" w14:textId="77777777" w:rsidR="00A56938" w:rsidRDefault="00A56938" w:rsidP="00A56938">
      <w:pPr>
        <w:spacing w:after="0" w:line="240" w:lineRule="auto"/>
      </w:pPr>
      <w:r>
        <w:t xml:space="preserve">and 2010. His community and overseas service is consistent and </w:t>
      </w:r>
      <w:proofErr w:type="gramStart"/>
      <w:r>
        <w:t>giving:</w:t>
      </w:r>
      <w:proofErr w:type="gramEnd"/>
      <w:r>
        <w:t xml:space="preserve"> he has conducted free</w:t>
      </w:r>
    </w:p>
    <w:p w14:paraId="668C6DC7" w14:textId="77777777" w:rsidR="00A56938" w:rsidRDefault="00A56938" w:rsidP="00A56938">
      <w:pPr>
        <w:spacing w:after="0" w:line="240" w:lineRule="auto"/>
      </w:pPr>
      <w:r>
        <w:t>eye screenings in New York, Georgia, and Utah, and served as a volunteer eye surgeon with</w:t>
      </w:r>
    </w:p>
    <w:p w14:paraId="345C6308" w14:textId="77777777" w:rsidR="00A56938" w:rsidRDefault="00A56938" w:rsidP="00A56938">
      <w:pPr>
        <w:spacing w:after="0" w:line="240" w:lineRule="auto"/>
      </w:pPr>
      <w:r>
        <w:t>ORBIS, Sight for the Sightless, and Help Mercy International in Ghana, Zambia, India, the</w:t>
      </w:r>
    </w:p>
    <w:p w14:paraId="27FF1956" w14:textId="574FF2E3" w:rsidR="003B302D" w:rsidRDefault="00A56938" w:rsidP="00A56938">
      <w:pPr>
        <w:spacing w:after="0" w:line="240" w:lineRule="auto"/>
      </w:pPr>
      <w:r>
        <w:t>Philippines, and Malaysia.</w:t>
      </w:r>
    </w:p>
    <w:sectPr w:rsidR="003B3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38"/>
    <w:rsid w:val="003B302D"/>
    <w:rsid w:val="00A56938"/>
    <w:rsid w:val="00C5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6380"/>
  <w15:chartTrackingRefBased/>
  <w15:docId w15:val="{35DE0D15-333F-4112-B23F-B6BD7AAF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 Ambati</dc:creator>
  <cp:keywords/>
  <dc:description/>
  <cp:lastModifiedBy>Bala Ambati</cp:lastModifiedBy>
  <cp:revision>1</cp:revision>
  <dcterms:created xsi:type="dcterms:W3CDTF">2022-05-21T20:36:00Z</dcterms:created>
  <dcterms:modified xsi:type="dcterms:W3CDTF">2022-05-21T20:59:00Z</dcterms:modified>
</cp:coreProperties>
</file>